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0362" w:rsidRPr="0094794F" w:rsidRDefault="005E0362" w:rsidP="005E0362">
      <w:pPr>
        <w:rPr>
          <w:rFonts w:ascii="David" w:hAnsi="David" w:cs="David"/>
          <w:b/>
          <w:bCs/>
          <w:szCs w:val="24"/>
          <w:rtl/>
        </w:rPr>
      </w:pPr>
      <w:bookmarkStart w:id="0" w:name="_GoBack"/>
      <w:bookmarkEnd w:id="0"/>
      <w:r w:rsidRPr="0094794F">
        <w:rPr>
          <w:rFonts w:ascii="David" w:hAnsi="David" w:cs="David" w:hint="eastAsia"/>
          <w:b/>
          <w:bCs/>
          <w:szCs w:val="24"/>
          <w:rtl/>
        </w:rPr>
        <w:t>תיאור</w:t>
      </w:r>
      <w:r w:rsidRPr="0094794F">
        <w:rPr>
          <w:rFonts w:ascii="David" w:hAnsi="David" w:cs="David"/>
          <w:b/>
          <w:bCs/>
          <w:szCs w:val="24"/>
          <w:rtl/>
        </w:rPr>
        <w:t xml:space="preserve"> </w:t>
      </w:r>
      <w:r w:rsidRPr="0094794F">
        <w:rPr>
          <w:rFonts w:ascii="David" w:hAnsi="David" w:cs="David" w:hint="eastAsia"/>
          <w:b/>
          <w:bCs/>
          <w:szCs w:val="24"/>
          <w:rtl/>
        </w:rPr>
        <w:t>ההתקשרות</w:t>
      </w:r>
      <w:r w:rsidR="000068FB">
        <w:rPr>
          <w:rFonts w:ascii="David" w:hAnsi="David" w:cs="David" w:hint="cs"/>
          <w:b/>
          <w:bCs/>
          <w:szCs w:val="24"/>
          <w:rtl/>
        </w:rPr>
        <w:t xml:space="preserve"> והשירות המבוקש</w:t>
      </w:r>
      <w:r w:rsidRPr="0094794F">
        <w:rPr>
          <w:rFonts w:ascii="David" w:hAnsi="David" w:cs="David"/>
          <w:b/>
          <w:bCs/>
          <w:szCs w:val="24"/>
          <w:rtl/>
        </w:rPr>
        <w:t xml:space="preserve">: </w:t>
      </w:r>
    </w:p>
    <w:p w:rsidR="005E0362" w:rsidRPr="0094794F" w:rsidRDefault="005E0362" w:rsidP="0094794F">
      <w:pPr>
        <w:rPr>
          <w:rFonts w:ascii="David" w:hAnsi="David" w:cs="David"/>
          <w:szCs w:val="24"/>
          <w:rtl/>
        </w:rPr>
      </w:pPr>
      <w:r w:rsidRPr="0094794F">
        <w:rPr>
          <w:rFonts w:ascii="David" w:hAnsi="David" w:cs="David" w:hint="eastAsia"/>
          <w:szCs w:val="24"/>
          <w:rtl/>
        </w:rPr>
        <w:t>המשרד</w:t>
      </w:r>
      <w:r w:rsidRPr="0094794F">
        <w:rPr>
          <w:rFonts w:ascii="David" w:hAnsi="David" w:cs="David"/>
          <w:szCs w:val="24"/>
          <w:rtl/>
        </w:rPr>
        <w:t xml:space="preserve"> מעוניין להתקשר עם </w:t>
      </w:r>
      <w:r w:rsidRPr="0094794F">
        <w:rPr>
          <w:rFonts w:ascii="David" w:hAnsi="David" w:cs="David" w:hint="eastAsia"/>
          <w:szCs w:val="24"/>
          <w:rtl/>
        </w:rPr>
        <w:t>ארגון</w:t>
      </w:r>
      <w:r w:rsidRPr="0094794F">
        <w:rPr>
          <w:rFonts w:ascii="David" w:hAnsi="David" w:cs="David"/>
          <w:szCs w:val="24"/>
          <w:rtl/>
        </w:rPr>
        <w:t xml:space="preserve"> ה- </w:t>
      </w:r>
      <w:r w:rsidRPr="0094794F">
        <w:rPr>
          <w:rFonts w:ascii="David" w:hAnsi="David" w:cs="David"/>
          <w:szCs w:val="24"/>
        </w:rPr>
        <w:t xml:space="preserve">OECD </w:t>
      </w:r>
      <w:r w:rsidRPr="0094794F">
        <w:rPr>
          <w:rFonts w:ascii="David" w:hAnsi="David" w:cs="David"/>
          <w:szCs w:val="24"/>
          <w:rtl/>
        </w:rPr>
        <w:t xml:space="preserve"> לשם עריכת </w:t>
      </w:r>
      <w:r w:rsidR="00080796" w:rsidRPr="0094794F">
        <w:rPr>
          <w:rFonts w:ascii="David" w:hAnsi="David" w:cs="David" w:hint="eastAsia"/>
          <w:szCs w:val="24"/>
          <w:rtl/>
        </w:rPr>
        <w:t>עד</w:t>
      </w:r>
      <w:r w:rsidR="00080796" w:rsidRPr="0094794F">
        <w:rPr>
          <w:rFonts w:ascii="David" w:hAnsi="David" w:cs="David"/>
          <w:szCs w:val="24"/>
          <w:rtl/>
        </w:rPr>
        <w:t xml:space="preserve"> 8 </w:t>
      </w:r>
      <w:r w:rsidRPr="0094794F">
        <w:rPr>
          <w:rFonts w:ascii="David" w:hAnsi="David" w:cs="David" w:hint="eastAsia"/>
          <w:szCs w:val="24"/>
          <w:rtl/>
        </w:rPr>
        <w:t>מחקרי</w:t>
      </w:r>
      <w:r w:rsidR="000068FB">
        <w:rPr>
          <w:rFonts w:ascii="David" w:hAnsi="David" w:cs="David" w:hint="cs"/>
          <w:szCs w:val="24"/>
          <w:rtl/>
        </w:rPr>
        <w:t xml:space="preserve"> עומק</w:t>
      </w:r>
      <w:r w:rsidRPr="0094794F">
        <w:rPr>
          <w:rFonts w:ascii="David" w:hAnsi="David" w:cs="David"/>
          <w:szCs w:val="24"/>
          <w:rtl/>
        </w:rPr>
        <w:t xml:space="preserve"> </w:t>
      </w:r>
      <w:r w:rsidR="00080796" w:rsidRPr="0094794F">
        <w:rPr>
          <w:rFonts w:ascii="David" w:hAnsi="David" w:cs="David" w:hint="eastAsia"/>
          <w:szCs w:val="24"/>
          <w:rtl/>
        </w:rPr>
        <w:t>בנשואים</w:t>
      </w:r>
      <w:r w:rsidR="00080796" w:rsidRPr="0094794F">
        <w:rPr>
          <w:rFonts w:ascii="David" w:hAnsi="David" w:cs="David"/>
          <w:szCs w:val="24"/>
          <w:rtl/>
        </w:rPr>
        <w:t xml:space="preserve"> </w:t>
      </w:r>
      <w:r w:rsidR="00080796" w:rsidRPr="0094794F">
        <w:rPr>
          <w:rFonts w:ascii="David" w:hAnsi="David" w:cs="David" w:hint="eastAsia"/>
          <w:szCs w:val="24"/>
          <w:rtl/>
        </w:rPr>
        <w:t>שונים</w:t>
      </w:r>
      <w:r w:rsidR="00080796" w:rsidRPr="0094794F">
        <w:rPr>
          <w:rFonts w:ascii="David" w:hAnsi="David" w:cs="David"/>
          <w:szCs w:val="24"/>
          <w:rtl/>
        </w:rPr>
        <w:t xml:space="preserve"> </w:t>
      </w:r>
      <w:r w:rsidR="00080796" w:rsidRPr="0094794F">
        <w:rPr>
          <w:rFonts w:ascii="David" w:hAnsi="David" w:cs="David" w:hint="eastAsia"/>
          <w:szCs w:val="24"/>
          <w:rtl/>
        </w:rPr>
        <w:t>מתוכם</w:t>
      </w:r>
      <w:r w:rsidR="00080796" w:rsidRPr="0094794F">
        <w:rPr>
          <w:rFonts w:ascii="David" w:hAnsi="David" w:cs="David"/>
          <w:szCs w:val="24"/>
          <w:rtl/>
        </w:rPr>
        <w:t xml:space="preserve"> שני הנושאים שלהלן העומדים על הפרק: </w:t>
      </w:r>
    </w:p>
    <w:p w:rsidR="000068FB" w:rsidRDefault="005E0362" w:rsidP="0094794F">
      <w:pPr>
        <w:pStyle w:val="a7"/>
        <w:numPr>
          <w:ilvl w:val="0"/>
          <w:numId w:val="10"/>
        </w:numPr>
        <w:ind w:left="360"/>
        <w:rPr>
          <w:rFonts w:ascii="David" w:hAnsi="David" w:cs="David"/>
          <w:szCs w:val="24"/>
        </w:rPr>
      </w:pPr>
      <w:r w:rsidRPr="0094794F">
        <w:rPr>
          <w:rFonts w:ascii="David" w:hAnsi="David" w:cs="David"/>
          <w:szCs w:val="24"/>
          <w:rtl/>
        </w:rPr>
        <w:t>מחקר על השלכות מבנה המיסים של השלטון המקומי על תמריצי הדיור</w:t>
      </w:r>
      <w:r w:rsidR="00080796" w:rsidRPr="0094794F">
        <w:rPr>
          <w:rFonts w:ascii="David" w:hAnsi="David" w:cs="David"/>
          <w:szCs w:val="24"/>
          <w:rtl/>
        </w:rPr>
        <w:t>.</w:t>
      </w:r>
    </w:p>
    <w:p w:rsidR="00080796" w:rsidRPr="0094794F" w:rsidRDefault="005E0362" w:rsidP="0094794F">
      <w:pPr>
        <w:pStyle w:val="a7"/>
        <w:numPr>
          <w:ilvl w:val="0"/>
          <w:numId w:val="10"/>
        </w:numPr>
        <w:ind w:left="360"/>
        <w:rPr>
          <w:rFonts w:ascii="David" w:hAnsi="David" w:cs="David"/>
          <w:szCs w:val="24"/>
        </w:rPr>
      </w:pPr>
      <w:r w:rsidRPr="0094794F">
        <w:rPr>
          <w:rFonts w:ascii="David" w:hAnsi="David" w:cs="David" w:hint="eastAsia"/>
          <w:szCs w:val="24"/>
          <w:rtl/>
        </w:rPr>
        <w:t>מחקר</w:t>
      </w:r>
      <w:r w:rsidRPr="0094794F">
        <w:rPr>
          <w:rFonts w:ascii="David" w:hAnsi="David" w:cs="David"/>
          <w:szCs w:val="24"/>
          <w:rtl/>
        </w:rPr>
        <w:t xml:space="preserve"> בחינת מיסוי נסועה. </w:t>
      </w:r>
    </w:p>
    <w:p w:rsidR="00080796" w:rsidRPr="0094794F" w:rsidRDefault="00080796" w:rsidP="0094794F">
      <w:pPr>
        <w:ind w:left="84"/>
        <w:rPr>
          <w:rFonts w:ascii="David" w:hAnsi="David" w:cs="David"/>
          <w:szCs w:val="24"/>
          <w:rtl/>
        </w:rPr>
      </w:pPr>
      <w:r w:rsidRPr="0094794F">
        <w:rPr>
          <w:rFonts w:ascii="David" w:hAnsi="David" w:cs="David" w:hint="eastAsia"/>
          <w:szCs w:val="24"/>
          <w:rtl/>
        </w:rPr>
        <w:t>כל</w:t>
      </w:r>
      <w:r w:rsidRPr="0094794F">
        <w:rPr>
          <w:rFonts w:ascii="David" w:hAnsi="David" w:cs="David"/>
          <w:szCs w:val="24"/>
          <w:rtl/>
        </w:rPr>
        <w:t xml:space="preserve"> המחקרים המתבקשים ייערכו </w:t>
      </w:r>
      <w:r w:rsidRPr="0094794F">
        <w:rPr>
          <w:rFonts w:ascii="David" w:hAnsi="David" w:cs="David" w:hint="eastAsia"/>
          <w:szCs w:val="24"/>
          <w:rtl/>
        </w:rPr>
        <w:t>ביחס</w:t>
      </w:r>
      <w:r w:rsidRPr="0094794F">
        <w:rPr>
          <w:rFonts w:ascii="David" w:hAnsi="David" w:cs="David"/>
          <w:szCs w:val="24"/>
          <w:rtl/>
        </w:rPr>
        <w:t xml:space="preserve"> ובהשוואה למדינות ה </w:t>
      </w:r>
      <w:r w:rsidRPr="0094794F">
        <w:rPr>
          <w:rFonts w:ascii="David" w:hAnsi="David" w:cs="David"/>
          <w:szCs w:val="24"/>
        </w:rPr>
        <w:t xml:space="preserve">OECD </w:t>
      </w:r>
      <w:r w:rsidRPr="0094794F">
        <w:rPr>
          <w:rFonts w:ascii="David" w:hAnsi="David" w:cs="David"/>
          <w:szCs w:val="24"/>
          <w:rtl/>
        </w:rPr>
        <w:t xml:space="preserve">. </w:t>
      </w:r>
    </w:p>
    <w:p w:rsidR="00080796" w:rsidRPr="0094794F" w:rsidRDefault="00080796" w:rsidP="0094794F">
      <w:pPr>
        <w:ind w:left="84"/>
        <w:rPr>
          <w:rFonts w:ascii="David" w:hAnsi="David" w:cs="David"/>
          <w:szCs w:val="24"/>
        </w:rPr>
      </w:pPr>
      <w:r w:rsidRPr="0094794F">
        <w:rPr>
          <w:rFonts w:ascii="David" w:hAnsi="David" w:cs="David" w:hint="eastAsia"/>
          <w:szCs w:val="24"/>
          <w:rtl/>
        </w:rPr>
        <w:t>הארגון</w:t>
      </w:r>
      <w:r w:rsidRPr="0094794F">
        <w:rPr>
          <w:rFonts w:ascii="David" w:hAnsi="David" w:cs="David"/>
          <w:szCs w:val="24"/>
          <w:rtl/>
        </w:rPr>
        <w:t xml:space="preserve"> מתבקש להכין דו"ח סופי המשקף את המצב העובדתי המצוי והרצוי במדינת ישראל </w:t>
      </w:r>
      <w:r w:rsidRPr="0094794F">
        <w:rPr>
          <w:rFonts w:ascii="David" w:hAnsi="David" w:cs="David" w:hint="eastAsia"/>
          <w:szCs w:val="24"/>
          <w:rtl/>
        </w:rPr>
        <w:t>ומתן</w:t>
      </w:r>
      <w:r w:rsidRPr="0094794F">
        <w:rPr>
          <w:rFonts w:ascii="David" w:hAnsi="David" w:cs="David"/>
          <w:szCs w:val="24"/>
          <w:rtl/>
        </w:rPr>
        <w:t xml:space="preserve"> </w:t>
      </w:r>
      <w:r w:rsidRPr="0094794F">
        <w:rPr>
          <w:rFonts w:ascii="David" w:hAnsi="David" w:cs="David" w:hint="eastAsia"/>
          <w:szCs w:val="24"/>
          <w:rtl/>
        </w:rPr>
        <w:t>המלצות</w:t>
      </w:r>
      <w:r w:rsidRPr="0094794F">
        <w:rPr>
          <w:rFonts w:ascii="David" w:hAnsi="David" w:cs="David"/>
          <w:szCs w:val="24"/>
          <w:rtl/>
        </w:rPr>
        <w:t>.</w:t>
      </w:r>
    </w:p>
    <w:p w:rsidR="00080796" w:rsidRPr="0094794F" w:rsidRDefault="00080796" w:rsidP="00080796">
      <w:pPr>
        <w:rPr>
          <w:rFonts w:ascii="David" w:hAnsi="David" w:cs="David"/>
          <w:szCs w:val="24"/>
          <w:rtl/>
        </w:rPr>
      </w:pPr>
      <w:r w:rsidRPr="0094794F">
        <w:rPr>
          <w:rFonts w:ascii="David" w:hAnsi="David" w:cs="David" w:hint="eastAsia"/>
          <w:szCs w:val="24"/>
          <w:rtl/>
        </w:rPr>
        <w:t>אומדן</w:t>
      </w:r>
      <w:r w:rsidRPr="0094794F">
        <w:rPr>
          <w:rFonts w:ascii="David" w:hAnsi="David" w:cs="David"/>
          <w:szCs w:val="24"/>
          <w:rtl/>
        </w:rPr>
        <w:t xml:space="preserve"> </w:t>
      </w:r>
      <w:r w:rsidRPr="0094794F">
        <w:rPr>
          <w:rFonts w:ascii="David" w:hAnsi="David" w:cs="David" w:hint="eastAsia"/>
          <w:szCs w:val="24"/>
          <w:rtl/>
        </w:rPr>
        <w:t>ההתקשרות</w:t>
      </w:r>
      <w:r w:rsidRPr="0094794F">
        <w:rPr>
          <w:rFonts w:ascii="David" w:hAnsi="David" w:cs="David"/>
          <w:szCs w:val="24"/>
          <w:rtl/>
        </w:rPr>
        <w:t xml:space="preserve"> </w:t>
      </w:r>
      <w:r w:rsidRPr="0094794F">
        <w:rPr>
          <w:rFonts w:ascii="David" w:hAnsi="David" w:cs="David" w:hint="eastAsia"/>
          <w:szCs w:val="24"/>
          <w:rtl/>
        </w:rPr>
        <w:t>למחקר</w:t>
      </w:r>
      <w:r w:rsidRPr="0094794F">
        <w:rPr>
          <w:rFonts w:ascii="David" w:hAnsi="David" w:cs="David"/>
          <w:szCs w:val="24"/>
          <w:rtl/>
        </w:rPr>
        <w:t xml:space="preserve"> </w:t>
      </w:r>
      <w:r w:rsidRPr="0094794F">
        <w:rPr>
          <w:rFonts w:ascii="David" w:hAnsi="David" w:cs="David" w:hint="eastAsia"/>
          <w:szCs w:val="24"/>
          <w:rtl/>
        </w:rPr>
        <w:t>אחד</w:t>
      </w:r>
      <w:r w:rsidRPr="0094794F">
        <w:rPr>
          <w:rFonts w:ascii="David" w:hAnsi="David" w:cs="David"/>
          <w:szCs w:val="24"/>
          <w:rtl/>
        </w:rPr>
        <w:t xml:space="preserve"> </w:t>
      </w:r>
      <w:r w:rsidRPr="0094794F">
        <w:rPr>
          <w:rFonts w:ascii="David" w:hAnsi="David" w:cs="David" w:hint="eastAsia"/>
          <w:szCs w:val="24"/>
          <w:rtl/>
        </w:rPr>
        <w:t>נע</w:t>
      </w:r>
      <w:r w:rsidRPr="0094794F">
        <w:rPr>
          <w:rFonts w:ascii="David" w:hAnsi="David" w:cs="David"/>
          <w:szCs w:val="24"/>
          <w:rtl/>
        </w:rPr>
        <w:t xml:space="preserve"> </w:t>
      </w:r>
      <w:r w:rsidRPr="0094794F">
        <w:rPr>
          <w:rFonts w:ascii="David" w:hAnsi="David" w:cs="David" w:hint="eastAsia"/>
          <w:szCs w:val="24"/>
          <w:rtl/>
        </w:rPr>
        <w:t>בין</w:t>
      </w:r>
      <w:r w:rsidRPr="0094794F">
        <w:rPr>
          <w:rFonts w:ascii="David" w:hAnsi="David" w:cs="David"/>
          <w:szCs w:val="24"/>
          <w:rtl/>
        </w:rPr>
        <w:t xml:space="preserve"> 70 - 75   אלף יורו.</w:t>
      </w:r>
    </w:p>
    <w:p w:rsidR="00080796" w:rsidRPr="0094794F" w:rsidRDefault="00080796" w:rsidP="0094794F">
      <w:pPr>
        <w:rPr>
          <w:rFonts w:ascii="David" w:hAnsi="David" w:cs="David"/>
          <w:szCs w:val="24"/>
          <w:rtl/>
        </w:rPr>
      </w:pPr>
      <w:r w:rsidRPr="0094794F">
        <w:rPr>
          <w:rFonts w:ascii="David" w:hAnsi="David" w:cs="David" w:hint="eastAsia"/>
          <w:b/>
          <w:bCs/>
          <w:szCs w:val="24"/>
          <w:rtl/>
        </w:rPr>
        <w:t>אומדן</w:t>
      </w:r>
      <w:r w:rsidRPr="0094794F">
        <w:rPr>
          <w:rFonts w:ascii="David" w:hAnsi="David" w:cs="David"/>
          <w:b/>
          <w:bCs/>
          <w:szCs w:val="24"/>
          <w:rtl/>
        </w:rPr>
        <w:t xml:space="preserve"> </w:t>
      </w:r>
      <w:r w:rsidR="000068FB" w:rsidRPr="0094794F">
        <w:rPr>
          <w:rFonts w:ascii="David" w:hAnsi="David" w:cs="David"/>
          <w:b/>
          <w:bCs/>
          <w:szCs w:val="24"/>
          <w:rtl/>
        </w:rPr>
        <w:t xml:space="preserve">כולל </w:t>
      </w:r>
      <w:r w:rsidR="000068FB" w:rsidRPr="0094794F">
        <w:rPr>
          <w:rFonts w:ascii="David" w:hAnsi="David" w:cs="David" w:hint="eastAsia"/>
          <w:b/>
          <w:bCs/>
          <w:szCs w:val="24"/>
          <w:rtl/>
        </w:rPr>
        <w:t>ל</w:t>
      </w:r>
      <w:r w:rsidRPr="0094794F">
        <w:rPr>
          <w:rFonts w:ascii="David" w:hAnsi="David" w:cs="David" w:hint="eastAsia"/>
          <w:b/>
          <w:bCs/>
          <w:szCs w:val="24"/>
          <w:rtl/>
        </w:rPr>
        <w:t>התקשרות</w:t>
      </w:r>
      <w:r w:rsidR="000068FB" w:rsidRPr="0094794F">
        <w:rPr>
          <w:rFonts w:ascii="David" w:hAnsi="David" w:cs="David"/>
          <w:szCs w:val="24"/>
          <w:rtl/>
        </w:rPr>
        <w:t>:</w:t>
      </w:r>
      <w:r w:rsidRPr="0094794F">
        <w:rPr>
          <w:rFonts w:ascii="David" w:hAnsi="David" w:cs="David"/>
          <w:szCs w:val="24"/>
          <w:rtl/>
        </w:rPr>
        <w:t xml:space="preserve"> </w:t>
      </w:r>
      <w:r w:rsidR="000068FB" w:rsidRPr="0094794F">
        <w:rPr>
          <w:rFonts w:ascii="David" w:hAnsi="David" w:cs="David" w:hint="eastAsia"/>
          <w:szCs w:val="24"/>
          <w:rtl/>
        </w:rPr>
        <w:t>עד</w:t>
      </w:r>
      <w:r w:rsidRPr="0094794F">
        <w:rPr>
          <w:rFonts w:ascii="David" w:hAnsi="David" w:cs="David"/>
          <w:szCs w:val="24"/>
          <w:rtl/>
        </w:rPr>
        <w:t xml:space="preserve"> 3,000,0000 </w:t>
      </w:r>
      <w:r w:rsidRPr="0094794F">
        <w:rPr>
          <w:rFonts w:ascii="David" w:hAnsi="David" w:cs="David" w:hint="eastAsia"/>
          <w:szCs w:val="24"/>
          <w:rtl/>
        </w:rPr>
        <w:t>₪</w:t>
      </w:r>
      <w:r w:rsidRPr="0094794F">
        <w:rPr>
          <w:rFonts w:ascii="David" w:hAnsi="David" w:cs="David"/>
          <w:szCs w:val="24"/>
          <w:rtl/>
        </w:rPr>
        <w:t xml:space="preserve"> </w:t>
      </w:r>
      <w:r w:rsidR="000068FB" w:rsidRPr="0094794F">
        <w:rPr>
          <w:rFonts w:ascii="David" w:hAnsi="David" w:cs="David"/>
          <w:szCs w:val="24"/>
          <w:rtl/>
        </w:rPr>
        <w:t>.</w:t>
      </w:r>
    </w:p>
    <w:p w:rsidR="00080796" w:rsidRPr="0094794F" w:rsidRDefault="00080796" w:rsidP="0094794F">
      <w:pPr>
        <w:rPr>
          <w:rFonts w:ascii="David" w:hAnsi="David" w:cs="David"/>
          <w:szCs w:val="24"/>
          <w:rtl/>
        </w:rPr>
      </w:pPr>
      <w:r w:rsidRPr="0094794F">
        <w:rPr>
          <w:rFonts w:ascii="David" w:hAnsi="David" w:cs="David" w:hint="eastAsia"/>
          <w:b/>
          <w:bCs/>
          <w:szCs w:val="24"/>
          <w:rtl/>
        </w:rPr>
        <w:t>משך</w:t>
      </w:r>
      <w:r w:rsidRPr="0094794F">
        <w:rPr>
          <w:rFonts w:ascii="David" w:hAnsi="David" w:cs="David"/>
          <w:b/>
          <w:bCs/>
          <w:szCs w:val="24"/>
          <w:rtl/>
        </w:rPr>
        <w:t xml:space="preserve"> </w:t>
      </w:r>
      <w:r w:rsidRPr="0094794F">
        <w:rPr>
          <w:rFonts w:ascii="David" w:hAnsi="David" w:cs="David" w:hint="eastAsia"/>
          <w:b/>
          <w:bCs/>
          <w:szCs w:val="24"/>
          <w:rtl/>
        </w:rPr>
        <w:t>ההתקשרות</w:t>
      </w:r>
      <w:r w:rsidRPr="0094794F">
        <w:rPr>
          <w:rFonts w:ascii="David" w:hAnsi="David" w:cs="David"/>
          <w:szCs w:val="24"/>
          <w:rtl/>
        </w:rPr>
        <w:t xml:space="preserve"> : שנה </w:t>
      </w:r>
      <w:r w:rsidR="000068FB" w:rsidRPr="0094794F">
        <w:rPr>
          <w:rFonts w:ascii="David" w:hAnsi="David" w:cs="David" w:hint="eastAsia"/>
          <w:szCs w:val="24"/>
          <w:rtl/>
        </w:rPr>
        <w:t>אחת</w:t>
      </w:r>
      <w:r w:rsidR="000068FB" w:rsidRPr="0094794F">
        <w:rPr>
          <w:rFonts w:ascii="David" w:hAnsi="David" w:cs="David"/>
          <w:szCs w:val="24"/>
          <w:rtl/>
        </w:rPr>
        <w:t xml:space="preserve"> מיום חתימת </w:t>
      </w:r>
      <w:proofErr w:type="spellStart"/>
      <w:r w:rsidR="000068FB" w:rsidRPr="0094794F">
        <w:rPr>
          <w:rFonts w:ascii="David" w:hAnsi="David" w:cs="David"/>
          <w:szCs w:val="24"/>
          <w:rtl/>
        </w:rPr>
        <w:t>מורשי</w:t>
      </w:r>
      <w:proofErr w:type="spellEnd"/>
      <w:r w:rsidR="000068FB" w:rsidRPr="0094794F">
        <w:rPr>
          <w:rFonts w:ascii="David" w:hAnsi="David" w:cs="David"/>
          <w:szCs w:val="24"/>
          <w:rtl/>
        </w:rPr>
        <w:t xml:space="preserve"> החתימה על הסכם ההתקשרות. </w:t>
      </w:r>
    </w:p>
    <w:p w:rsidR="00080796" w:rsidRPr="0094794F" w:rsidRDefault="00080796" w:rsidP="00080796">
      <w:pPr>
        <w:rPr>
          <w:rFonts w:ascii="David" w:hAnsi="David" w:cs="David"/>
          <w:b/>
          <w:bCs/>
          <w:szCs w:val="24"/>
          <w:rtl/>
        </w:rPr>
      </w:pPr>
      <w:r w:rsidRPr="0094794F">
        <w:rPr>
          <w:rFonts w:ascii="David" w:hAnsi="David" w:cs="David" w:hint="eastAsia"/>
          <w:b/>
          <w:bCs/>
          <w:szCs w:val="24"/>
          <w:rtl/>
        </w:rPr>
        <w:t>נימוקי</w:t>
      </w:r>
      <w:r w:rsidRPr="0094794F">
        <w:rPr>
          <w:rFonts w:ascii="David" w:hAnsi="David" w:cs="David"/>
          <w:b/>
          <w:bCs/>
          <w:szCs w:val="24"/>
          <w:rtl/>
        </w:rPr>
        <w:t xml:space="preserve"> </w:t>
      </w:r>
      <w:r w:rsidRPr="0094794F">
        <w:rPr>
          <w:rFonts w:ascii="David" w:hAnsi="David" w:cs="David" w:hint="eastAsia"/>
          <w:b/>
          <w:bCs/>
          <w:szCs w:val="24"/>
          <w:rtl/>
        </w:rPr>
        <w:t>הבקשה</w:t>
      </w:r>
      <w:r w:rsidR="000068FB" w:rsidRPr="0094794F">
        <w:rPr>
          <w:rFonts w:ascii="David" w:hAnsi="David" w:cs="David"/>
          <w:b/>
          <w:bCs/>
          <w:szCs w:val="24"/>
          <w:rtl/>
        </w:rPr>
        <w:t xml:space="preserve"> לספק יחיד</w:t>
      </w:r>
      <w:r w:rsidRPr="0094794F">
        <w:rPr>
          <w:rFonts w:ascii="David" w:hAnsi="David" w:cs="David"/>
          <w:b/>
          <w:bCs/>
          <w:szCs w:val="24"/>
          <w:rtl/>
        </w:rPr>
        <w:t xml:space="preserve">: </w:t>
      </w:r>
    </w:p>
    <w:p w:rsidR="00F975CB" w:rsidRPr="0094794F" w:rsidRDefault="00B70EB8" w:rsidP="00080796">
      <w:pPr>
        <w:rPr>
          <w:rFonts w:ascii="David" w:hAnsi="David" w:cs="David"/>
          <w:szCs w:val="24"/>
          <w:rtl/>
        </w:rPr>
      </w:pPr>
      <w:r w:rsidRPr="0094794F">
        <w:rPr>
          <w:rFonts w:ascii="David" w:hAnsi="David" w:cs="David"/>
          <w:szCs w:val="24"/>
          <w:shd w:val="clear" w:color="auto" w:fill="FFFFFF"/>
          <w:rtl/>
        </w:rPr>
        <w:t>הארגון לשיתוף פעולה ולפיתוח כלכלי </w:t>
      </w:r>
      <w:r w:rsidR="00264860" w:rsidRPr="0094794F">
        <w:rPr>
          <w:rFonts w:ascii="David" w:hAnsi="David" w:cs="David"/>
          <w:szCs w:val="24"/>
          <w:shd w:val="clear" w:color="auto" w:fill="FFFFFF"/>
          <w:rtl/>
        </w:rPr>
        <w:t>(</w:t>
      </w:r>
      <w:r w:rsidR="00264860" w:rsidRPr="0094794F">
        <w:rPr>
          <w:rFonts w:ascii="David" w:hAnsi="David" w:cs="David"/>
          <w:szCs w:val="24"/>
          <w:shd w:val="clear" w:color="auto" w:fill="FFFFFF"/>
        </w:rPr>
        <w:t>OECD</w:t>
      </w:r>
      <w:r w:rsidR="00264860" w:rsidRPr="0094794F">
        <w:rPr>
          <w:rFonts w:ascii="David" w:hAnsi="David" w:cs="David"/>
          <w:szCs w:val="24"/>
          <w:shd w:val="clear" w:color="auto" w:fill="FFFFFF"/>
          <w:rtl/>
        </w:rPr>
        <w:t xml:space="preserve">) </w:t>
      </w:r>
      <w:r w:rsidRPr="0094794F">
        <w:rPr>
          <w:rFonts w:ascii="David" w:hAnsi="David" w:cs="David"/>
          <w:szCs w:val="24"/>
          <w:shd w:val="clear" w:color="auto" w:fill="FFFFFF"/>
          <w:rtl/>
        </w:rPr>
        <w:t>הוא ארגון בינלאומי של </w:t>
      </w:r>
      <w:hyperlink r:id="rId6" w:tooltip="מדינה מפותחת" w:history="1">
        <w:r w:rsidRPr="0094794F">
          <w:rPr>
            <w:rStyle w:val="Hyperlink"/>
            <w:rFonts w:ascii="David" w:hAnsi="David" w:cs="David"/>
            <w:b/>
            <w:bCs/>
            <w:color w:val="auto"/>
            <w:szCs w:val="24"/>
            <w:u w:val="none"/>
            <w:shd w:val="clear" w:color="auto" w:fill="FFFFFF"/>
            <w:rtl/>
          </w:rPr>
          <w:t>המדינות המפותחות</w:t>
        </w:r>
      </w:hyperlink>
      <w:r w:rsidR="004C3C97" w:rsidRPr="0094794F">
        <w:rPr>
          <w:rFonts w:ascii="David" w:hAnsi="David" w:cs="David"/>
          <w:szCs w:val="24"/>
          <w:shd w:val="clear" w:color="auto" w:fill="FFFFFF"/>
        </w:rPr>
        <w:t xml:space="preserve"> </w:t>
      </w:r>
      <w:r w:rsidRPr="0094794F">
        <w:rPr>
          <w:rFonts w:ascii="David" w:hAnsi="David" w:cs="David"/>
          <w:szCs w:val="24"/>
          <w:shd w:val="clear" w:color="auto" w:fill="FFFFFF"/>
          <w:rtl/>
        </w:rPr>
        <w:t>המקבלות את עקרונות </w:t>
      </w:r>
      <w:hyperlink r:id="rId7" w:tooltip="דמוקרטיה ליברלית" w:history="1">
        <w:r w:rsidRPr="0094794F">
          <w:rPr>
            <w:rStyle w:val="Hyperlink"/>
            <w:rFonts w:ascii="David" w:hAnsi="David" w:cs="David"/>
            <w:color w:val="auto"/>
            <w:szCs w:val="24"/>
            <w:u w:val="none"/>
            <w:shd w:val="clear" w:color="auto" w:fill="FFFFFF"/>
            <w:rtl/>
          </w:rPr>
          <w:t>הדמוקרטיה הליברלית</w:t>
        </w:r>
      </w:hyperlink>
      <w:r w:rsidRPr="0094794F">
        <w:rPr>
          <w:rFonts w:ascii="David" w:hAnsi="David" w:cs="David"/>
          <w:szCs w:val="24"/>
          <w:shd w:val="clear" w:color="auto" w:fill="FFFFFF"/>
        </w:rPr>
        <w:t> </w:t>
      </w:r>
      <w:r w:rsidRPr="0094794F">
        <w:rPr>
          <w:rFonts w:ascii="David" w:hAnsi="David" w:cs="David"/>
          <w:szCs w:val="24"/>
          <w:shd w:val="clear" w:color="auto" w:fill="FFFFFF"/>
          <w:rtl/>
        </w:rPr>
        <w:t>ו</w:t>
      </w:r>
      <w:hyperlink r:id="rId8" w:tooltip="שוק חופשי" w:history="1">
        <w:r w:rsidRPr="0094794F">
          <w:rPr>
            <w:rStyle w:val="Hyperlink"/>
            <w:rFonts w:ascii="David" w:hAnsi="David" w:cs="David"/>
            <w:color w:val="auto"/>
            <w:szCs w:val="24"/>
            <w:u w:val="none"/>
            <w:shd w:val="clear" w:color="auto" w:fill="FFFFFF"/>
            <w:rtl/>
          </w:rPr>
          <w:t>השוק החופשי</w:t>
        </w:r>
      </w:hyperlink>
      <w:r w:rsidRPr="0094794F">
        <w:rPr>
          <w:rFonts w:ascii="David" w:hAnsi="David" w:cs="David"/>
          <w:szCs w:val="24"/>
          <w:shd w:val="clear" w:color="auto" w:fill="FFFFFF"/>
        </w:rPr>
        <w:t>.</w:t>
      </w:r>
      <w:r w:rsidRPr="0094794F">
        <w:rPr>
          <w:rFonts w:ascii="David" w:hAnsi="David" w:cs="David"/>
          <w:szCs w:val="24"/>
          <w:rtl/>
        </w:rPr>
        <w:t xml:space="preserve"> הארגון הינו יחיד מסוגו בקרב הארגונים הבינלאומיים </w:t>
      </w:r>
      <w:r w:rsidR="004C3C97" w:rsidRPr="0094794F">
        <w:rPr>
          <w:rFonts w:ascii="David" w:hAnsi="David" w:cs="David" w:hint="eastAsia"/>
          <w:szCs w:val="24"/>
          <w:rtl/>
        </w:rPr>
        <w:t>גם</w:t>
      </w:r>
      <w:r w:rsidR="004C3C97" w:rsidRPr="0094794F">
        <w:rPr>
          <w:rFonts w:ascii="David" w:hAnsi="David" w:cs="David"/>
          <w:szCs w:val="24"/>
          <w:rtl/>
        </w:rPr>
        <w:t xml:space="preserve"> </w:t>
      </w:r>
      <w:r w:rsidRPr="0094794F">
        <w:rPr>
          <w:rFonts w:ascii="David" w:hAnsi="David" w:cs="David"/>
          <w:szCs w:val="24"/>
          <w:rtl/>
        </w:rPr>
        <w:t xml:space="preserve">ביכולת הראיה האינטגרטיבית בדבר התנהלותן של מדינות ותפקידי הממשלה. </w:t>
      </w:r>
      <w:r w:rsidR="004C3C97" w:rsidRPr="0094794F">
        <w:rPr>
          <w:rFonts w:ascii="David" w:hAnsi="David" w:cs="David" w:hint="eastAsia"/>
          <w:szCs w:val="24"/>
          <w:rtl/>
        </w:rPr>
        <w:t>כחלק</w:t>
      </w:r>
      <w:r w:rsidR="004C3C97" w:rsidRPr="0094794F">
        <w:rPr>
          <w:rFonts w:ascii="David" w:hAnsi="David" w:cs="David"/>
          <w:szCs w:val="24"/>
          <w:rtl/>
        </w:rPr>
        <w:t xml:space="preserve"> </w:t>
      </w:r>
      <w:r w:rsidR="004C3C97" w:rsidRPr="0094794F">
        <w:rPr>
          <w:rFonts w:ascii="David" w:hAnsi="David" w:cs="David" w:hint="eastAsia"/>
          <w:szCs w:val="24"/>
          <w:rtl/>
        </w:rPr>
        <w:t>מעיסוקיו</w:t>
      </w:r>
      <w:r w:rsidR="004C3C97" w:rsidRPr="0094794F">
        <w:rPr>
          <w:rFonts w:ascii="David" w:hAnsi="David" w:cs="David"/>
          <w:szCs w:val="24"/>
          <w:rtl/>
        </w:rPr>
        <w:t xml:space="preserve"> </w:t>
      </w:r>
      <w:r w:rsidR="004C3C97" w:rsidRPr="0094794F">
        <w:rPr>
          <w:rFonts w:ascii="David" w:hAnsi="David" w:cs="David" w:hint="eastAsia"/>
          <w:szCs w:val="24"/>
          <w:rtl/>
        </w:rPr>
        <w:t>העיקריים</w:t>
      </w:r>
      <w:r w:rsidR="004C3C97" w:rsidRPr="0094794F">
        <w:rPr>
          <w:rFonts w:ascii="David" w:hAnsi="David" w:cs="David"/>
          <w:szCs w:val="24"/>
          <w:rtl/>
        </w:rPr>
        <w:t xml:space="preserve"> </w:t>
      </w:r>
      <w:r w:rsidR="004C3C97" w:rsidRPr="0094794F">
        <w:rPr>
          <w:rFonts w:ascii="David" w:hAnsi="David" w:cs="David" w:hint="eastAsia"/>
          <w:szCs w:val="24"/>
          <w:rtl/>
        </w:rPr>
        <w:t>האר</w:t>
      </w:r>
      <w:r w:rsidRPr="0094794F">
        <w:rPr>
          <w:rFonts w:ascii="David" w:hAnsi="David" w:cs="David"/>
          <w:szCs w:val="24"/>
          <w:rtl/>
        </w:rPr>
        <w:t>גון</w:t>
      </w:r>
      <w:r w:rsidR="004C3C97" w:rsidRPr="0094794F">
        <w:rPr>
          <w:rFonts w:ascii="David" w:hAnsi="David" w:cs="David"/>
          <w:szCs w:val="24"/>
          <w:rtl/>
        </w:rPr>
        <w:t xml:space="preserve"> מגבש</w:t>
      </w:r>
      <w:r w:rsidRPr="0094794F">
        <w:rPr>
          <w:rFonts w:ascii="David" w:hAnsi="David" w:cs="David"/>
          <w:szCs w:val="24"/>
          <w:rtl/>
        </w:rPr>
        <w:t xml:space="preserve"> סטנדרטים בינלאומיים במגוון תחומי המדיניות והמנהל הציבורי. </w:t>
      </w:r>
    </w:p>
    <w:p w:rsidR="006D6095" w:rsidRPr="0094794F" w:rsidRDefault="006D6095" w:rsidP="004C3C97">
      <w:pPr>
        <w:rPr>
          <w:rFonts w:ascii="David" w:hAnsi="David" w:cs="David"/>
          <w:szCs w:val="24"/>
          <w:rtl/>
        </w:rPr>
      </w:pPr>
      <w:r w:rsidRPr="0094794F">
        <w:rPr>
          <w:rFonts w:ascii="David" w:hAnsi="David" w:cs="David"/>
          <w:szCs w:val="24"/>
          <w:rtl/>
        </w:rPr>
        <w:t>בארגון חברות כיום 36 מדינות דמוקרטיות המנהלות כלכלת שוק חופשי. החברות בארגון חולקות ערכים משותפים וחשיבה משותפת. צבירת הניסיון, הידע והמידע של הארגון מאפשר לו</w:t>
      </w:r>
      <w:r w:rsidR="004C3C97" w:rsidRPr="0094794F">
        <w:rPr>
          <w:rFonts w:ascii="David" w:hAnsi="David" w:cs="David"/>
          <w:szCs w:val="24"/>
          <w:rtl/>
        </w:rPr>
        <w:t xml:space="preserve"> </w:t>
      </w:r>
      <w:r w:rsidRPr="0094794F">
        <w:rPr>
          <w:rFonts w:ascii="David" w:hAnsi="David" w:cs="David"/>
          <w:szCs w:val="24"/>
          <w:rtl/>
        </w:rPr>
        <w:t>לעבוד עם ממשלות על מנת לנתח מה מניע את  כלכלות המדינות שבראשן הן עומדות</w:t>
      </w:r>
      <w:r w:rsidR="00BB09B1" w:rsidRPr="0094794F">
        <w:rPr>
          <w:rFonts w:ascii="David" w:hAnsi="David" w:cs="David"/>
          <w:szCs w:val="24"/>
          <w:rtl/>
        </w:rPr>
        <w:t xml:space="preserve">, כמו גם להבין את השינויים החברתיים והסביבתיים. </w:t>
      </w:r>
      <w:r w:rsidRPr="0094794F">
        <w:rPr>
          <w:rFonts w:ascii="David" w:hAnsi="David" w:cs="David"/>
          <w:szCs w:val="24"/>
          <w:rtl/>
        </w:rPr>
        <w:t xml:space="preserve"> </w:t>
      </w:r>
      <w:r w:rsidR="00BB09B1" w:rsidRPr="0094794F">
        <w:rPr>
          <w:rFonts w:ascii="David" w:hAnsi="David" w:cs="David"/>
          <w:szCs w:val="24"/>
          <w:rtl/>
        </w:rPr>
        <w:t>הארגון גם ע</w:t>
      </w:r>
      <w:r w:rsidR="004C3C97" w:rsidRPr="0094794F">
        <w:rPr>
          <w:rFonts w:ascii="David" w:hAnsi="David" w:cs="David" w:hint="eastAsia"/>
          <w:szCs w:val="24"/>
          <w:rtl/>
        </w:rPr>
        <w:t>ו</w:t>
      </w:r>
      <w:r w:rsidR="00BB09B1" w:rsidRPr="0094794F">
        <w:rPr>
          <w:rFonts w:ascii="David" w:hAnsi="David" w:cs="David"/>
          <w:szCs w:val="24"/>
          <w:rtl/>
        </w:rPr>
        <w:t>בד עם המדינות על מנת להמליץ ע</w:t>
      </w:r>
      <w:r w:rsidRPr="0094794F">
        <w:rPr>
          <w:rFonts w:ascii="David" w:hAnsi="David" w:cs="David"/>
          <w:szCs w:val="24"/>
          <w:rtl/>
        </w:rPr>
        <w:t>ל אמצעי מד</w:t>
      </w:r>
      <w:r w:rsidR="00BB09B1" w:rsidRPr="0094794F">
        <w:rPr>
          <w:rFonts w:ascii="David" w:hAnsi="David" w:cs="David"/>
          <w:szCs w:val="24"/>
          <w:rtl/>
        </w:rPr>
        <w:t>יניות מתאימים לאתגרים העומדים בפניהן.</w:t>
      </w:r>
    </w:p>
    <w:p w:rsidR="00BB09B1" w:rsidRPr="0094794F" w:rsidRDefault="00BB09B1" w:rsidP="004C3C97">
      <w:pPr>
        <w:rPr>
          <w:rFonts w:ascii="David" w:hAnsi="David" w:cs="David"/>
          <w:szCs w:val="24"/>
          <w:rtl/>
        </w:rPr>
      </w:pPr>
      <w:r w:rsidRPr="0094794F">
        <w:rPr>
          <w:rFonts w:ascii="David" w:hAnsi="David" w:cs="David"/>
          <w:szCs w:val="24"/>
          <w:rtl/>
        </w:rPr>
        <w:t xml:space="preserve">על מנת לבצע את עבודתו </w:t>
      </w:r>
      <w:r w:rsidR="004C3C97" w:rsidRPr="0094794F">
        <w:rPr>
          <w:rFonts w:ascii="David" w:hAnsi="David" w:cs="David" w:hint="eastAsia"/>
          <w:szCs w:val="24"/>
          <w:rtl/>
        </w:rPr>
        <w:t>מפעיל</w:t>
      </w:r>
      <w:r w:rsidRPr="0094794F">
        <w:rPr>
          <w:rFonts w:ascii="David" w:hAnsi="David" w:cs="David"/>
          <w:szCs w:val="24"/>
          <w:rtl/>
        </w:rPr>
        <w:t xml:space="preserve"> הארגון: </w:t>
      </w:r>
    </w:p>
    <w:p w:rsidR="00BB09B1" w:rsidRPr="0094794F" w:rsidRDefault="00BB09B1" w:rsidP="00BB09B1">
      <w:pPr>
        <w:pStyle w:val="a7"/>
        <w:numPr>
          <w:ilvl w:val="0"/>
          <w:numId w:val="8"/>
        </w:numPr>
        <w:rPr>
          <w:rFonts w:ascii="David" w:hAnsi="David" w:cs="David"/>
          <w:szCs w:val="24"/>
        </w:rPr>
      </w:pPr>
      <w:r w:rsidRPr="0094794F">
        <w:rPr>
          <w:rFonts w:ascii="David" w:hAnsi="David" w:cs="David"/>
          <w:szCs w:val="24"/>
          <w:rtl/>
        </w:rPr>
        <w:t>מסד נתונים ש</w:t>
      </w:r>
      <w:r w:rsidR="004C3C97" w:rsidRPr="0094794F">
        <w:rPr>
          <w:rFonts w:ascii="David" w:hAnsi="David" w:cs="David" w:hint="eastAsia"/>
          <w:szCs w:val="24"/>
          <w:rtl/>
        </w:rPr>
        <w:t>ל</w:t>
      </w:r>
      <w:r w:rsidR="004C3C97" w:rsidRPr="0094794F">
        <w:rPr>
          <w:rFonts w:ascii="David" w:hAnsi="David" w:cs="David"/>
          <w:szCs w:val="24"/>
          <w:rtl/>
        </w:rPr>
        <w:t xml:space="preserve"> </w:t>
      </w:r>
      <w:r w:rsidRPr="0094794F">
        <w:rPr>
          <w:rFonts w:ascii="David" w:hAnsi="David" w:cs="David"/>
          <w:szCs w:val="24"/>
          <w:rtl/>
        </w:rPr>
        <w:t>המדינות החברות ומדינות נוספות, תוך שהוא קובע סטנדרטים ברורים ואפקטיביים של מדידה</w:t>
      </w:r>
      <w:r w:rsidR="004C3C97" w:rsidRPr="0094794F">
        <w:rPr>
          <w:rFonts w:ascii="David" w:hAnsi="David" w:cs="David"/>
          <w:szCs w:val="24"/>
          <w:rtl/>
        </w:rPr>
        <w:t>.</w:t>
      </w:r>
    </w:p>
    <w:p w:rsidR="00BB09B1" w:rsidRPr="0094794F" w:rsidRDefault="00BB09B1" w:rsidP="00BB09B1">
      <w:pPr>
        <w:pStyle w:val="a7"/>
        <w:numPr>
          <w:ilvl w:val="0"/>
          <w:numId w:val="8"/>
        </w:numPr>
        <w:rPr>
          <w:rFonts w:ascii="David" w:hAnsi="David" w:cs="David"/>
          <w:szCs w:val="24"/>
        </w:rPr>
      </w:pPr>
      <w:r w:rsidRPr="0094794F">
        <w:rPr>
          <w:rFonts w:ascii="David" w:hAnsi="David" w:cs="David"/>
          <w:szCs w:val="24"/>
          <w:rtl/>
        </w:rPr>
        <w:t>ועדות מקצועיות בנושאים מגוונים, בהן מנותחות בעיות המשותפות למדינות החברות ובהן מנותחים הנושאים ונקבעים סטנדרטים</w:t>
      </w:r>
      <w:r w:rsidR="004C3C97" w:rsidRPr="0094794F">
        <w:rPr>
          <w:rFonts w:ascii="David" w:hAnsi="David" w:cs="David"/>
          <w:szCs w:val="24"/>
          <w:rtl/>
        </w:rPr>
        <w:t>.</w:t>
      </w:r>
      <w:r w:rsidRPr="0094794F">
        <w:rPr>
          <w:rFonts w:ascii="David" w:hAnsi="David" w:cs="David"/>
          <w:szCs w:val="24"/>
          <w:rtl/>
        </w:rPr>
        <w:t xml:space="preserve"> </w:t>
      </w:r>
    </w:p>
    <w:p w:rsidR="00BB09B1" w:rsidRPr="0094794F" w:rsidRDefault="00BB09B1" w:rsidP="004C3C97">
      <w:pPr>
        <w:pStyle w:val="a7"/>
        <w:numPr>
          <w:ilvl w:val="0"/>
          <w:numId w:val="8"/>
        </w:numPr>
        <w:rPr>
          <w:rFonts w:ascii="David" w:hAnsi="David" w:cs="David"/>
          <w:szCs w:val="24"/>
        </w:rPr>
      </w:pPr>
      <w:r w:rsidRPr="0094794F">
        <w:rPr>
          <w:rFonts w:ascii="David" w:hAnsi="David" w:cs="David"/>
          <w:szCs w:val="24"/>
          <w:rtl/>
        </w:rPr>
        <w:t>מחלקות כלכליות המנתחות את הכלכלות של המדינות החברות. המחלקות מייצרות עבור המדינות</w:t>
      </w:r>
      <w:r w:rsidR="004C3C97" w:rsidRPr="0094794F">
        <w:rPr>
          <w:rFonts w:ascii="David" w:hAnsi="David" w:cs="David"/>
          <w:szCs w:val="24"/>
          <w:rtl/>
        </w:rPr>
        <w:t xml:space="preserve"> החברות</w:t>
      </w:r>
      <w:r w:rsidRPr="0094794F">
        <w:rPr>
          <w:rFonts w:ascii="David" w:hAnsi="David" w:cs="David"/>
          <w:szCs w:val="24"/>
          <w:rtl/>
        </w:rPr>
        <w:t xml:space="preserve">: ניתוח של כל כלכלה – אחת לשנתיים; ניתוחי רוחב </w:t>
      </w:r>
      <w:r w:rsidR="004C3C97" w:rsidRPr="0094794F">
        <w:rPr>
          <w:rFonts w:ascii="David" w:hAnsi="David" w:cs="David" w:hint="eastAsia"/>
          <w:szCs w:val="24"/>
          <w:rtl/>
        </w:rPr>
        <w:t>של</w:t>
      </w:r>
      <w:r w:rsidR="004C3C97" w:rsidRPr="0094794F">
        <w:rPr>
          <w:rFonts w:ascii="David" w:hAnsi="David" w:cs="David"/>
          <w:szCs w:val="24"/>
          <w:rtl/>
        </w:rPr>
        <w:t xml:space="preserve"> נושאים כלכליים/חברתיים העומדים בראש סדר היום של הכלכלות המשתתפות </w:t>
      </w:r>
      <w:r w:rsidRPr="0094794F">
        <w:rPr>
          <w:rFonts w:ascii="David" w:hAnsi="David" w:cs="David"/>
          <w:szCs w:val="24"/>
          <w:rtl/>
        </w:rPr>
        <w:t xml:space="preserve">וכן ניתוחי עומק פרטניים לפי בקשה של </w:t>
      </w:r>
      <w:r w:rsidR="004C3C97" w:rsidRPr="0094794F">
        <w:rPr>
          <w:rFonts w:ascii="David" w:hAnsi="David" w:cs="David" w:hint="eastAsia"/>
          <w:szCs w:val="24"/>
          <w:rtl/>
        </w:rPr>
        <w:t>כל</w:t>
      </w:r>
      <w:r w:rsidR="004C3C97" w:rsidRPr="0094794F">
        <w:rPr>
          <w:rFonts w:ascii="David" w:hAnsi="David" w:cs="David"/>
          <w:szCs w:val="24"/>
          <w:rtl/>
        </w:rPr>
        <w:t xml:space="preserve"> מדינה בנפרד. </w:t>
      </w:r>
      <w:r w:rsidRPr="0094794F">
        <w:rPr>
          <w:rFonts w:ascii="David" w:hAnsi="David" w:cs="David"/>
          <w:szCs w:val="24"/>
          <w:rtl/>
        </w:rPr>
        <w:t>.</w:t>
      </w:r>
    </w:p>
    <w:p w:rsidR="00BB09B1" w:rsidRPr="0094794F" w:rsidRDefault="00BB09B1" w:rsidP="00BB09B1">
      <w:pPr>
        <w:pStyle w:val="a7"/>
        <w:rPr>
          <w:rFonts w:ascii="David" w:hAnsi="David" w:cs="David"/>
          <w:szCs w:val="24"/>
        </w:rPr>
      </w:pPr>
      <w:r w:rsidRPr="0094794F">
        <w:rPr>
          <w:rFonts w:ascii="David" w:hAnsi="David" w:cs="David"/>
          <w:szCs w:val="24"/>
          <w:rtl/>
        </w:rPr>
        <w:t xml:space="preserve">ניתוחי העומק הפרטניים כוללים בדיקה דקדקנית ופרטנית של כל מאפייני השוק של המדינה המזמינה ומסקנות והמלצות הנובעות </w:t>
      </w:r>
      <w:proofErr w:type="spellStart"/>
      <w:r w:rsidRPr="0094794F">
        <w:rPr>
          <w:rFonts w:ascii="David" w:hAnsi="David" w:cs="David"/>
          <w:szCs w:val="24"/>
          <w:rtl/>
        </w:rPr>
        <w:t>מה"צלילה</w:t>
      </w:r>
      <w:proofErr w:type="spellEnd"/>
      <w:r w:rsidRPr="0094794F">
        <w:rPr>
          <w:rFonts w:ascii="David" w:hAnsi="David" w:cs="David"/>
          <w:szCs w:val="24"/>
          <w:rtl/>
        </w:rPr>
        <w:t xml:space="preserve">" לעומק הנתונים של המדינה </w:t>
      </w:r>
      <w:r w:rsidRPr="0094794F">
        <w:rPr>
          <w:rFonts w:ascii="David" w:hAnsi="David" w:cs="David"/>
          <w:szCs w:val="24"/>
          <w:rtl/>
        </w:rPr>
        <w:lastRenderedPageBreak/>
        <w:t>המזמינה</w:t>
      </w:r>
      <w:r w:rsidR="004C3C97" w:rsidRPr="0094794F">
        <w:rPr>
          <w:rFonts w:ascii="David" w:hAnsi="David" w:cs="David"/>
          <w:szCs w:val="24"/>
          <w:rtl/>
        </w:rPr>
        <w:t xml:space="preserve"> (=פרויקטים)</w:t>
      </w:r>
      <w:r w:rsidRPr="0094794F">
        <w:rPr>
          <w:rFonts w:ascii="David" w:hAnsi="David" w:cs="David"/>
          <w:szCs w:val="24"/>
          <w:rtl/>
        </w:rPr>
        <w:t>.</w:t>
      </w:r>
      <w:r w:rsidR="004C3C97" w:rsidRPr="0094794F">
        <w:rPr>
          <w:rFonts w:ascii="David" w:hAnsi="David" w:cs="David"/>
          <w:szCs w:val="24"/>
          <w:rtl/>
        </w:rPr>
        <w:t xml:space="preserve"> בשל ההעמקה הנחוצה בכלכלה של מדינה ספציפית, נדרשת המדינה הפונה למממן את העלויות הנובעות מהפרויקט.</w:t>
      </w:r>
    </w:p>
    <w:p w:rsidR="00BB09B1" w:rsidRPr="0094794F" w:rsidRDefault="00BB09B1" w:rsidP="00BB09B1">
      <w:pPr>
        <w:rPr>
          <w:rFonts w:ascii="David" w:hAnsi="David" w:cs="David"/>
          <w:szCs w:val="24"/>
          <w:u w:val="single"/>
          <w:rtl/>
        </w:rPr>
      </w:pPr>
      <w:r w:rsidRPr="0094794F">
        <w:rPr>
          <w:rFonts w:ascii="David" w:hAnsi="David" w:cs="David"/>
          <w:szCs w:val="24"/>
          <w:u w:val="single"/>
          <w:rtl/>
        </w:rPr>
        <w:t>הייחודיות של העבודות המבוצעות על ידי הארגון:</w:t>
      </w:r>
    </w:p>
    <w:p w:rsidR="00BB09B1" w:rsidRPr="0094794F" w:rsidRDefault="00BB09B1" w:rsidP="004C3C97">
      <w:pPr>
        <w:pStyle w:val="a7"/>
        <w:numPr>
          <w:ilvl w:val="0"/>
          <w:numId w:val="9"/>
        </w:numPr>
        <w:rPr>
          <w:rFonts w:ascii="David" w:hAnsi="David" w:cs="David"/>
          <w:szCs w:val="24"/>
        </w:rPr>
      </w:pPr>
      <w:r w:rsidRPr="0094794F">
        <w:rPr>
          <w:rFonts w:ascii="David" w:hAnsi="David" w:cs="David"/>
          <w:szCs w:val="24"/>
          <w:rtl/>
        </w:rPr>
        <w:t>הארג</w:t>
      </w:r>
      <w:r w:rsidR="00D22D54" w:rsidRPr="0094794F">
        <w:rPr>
          <w:rFonts w:ascii="David" w:hAnsi="David" w:cs="David"/>
          <w:szCs w:val="24"/>
          <w:rtl/>
        </w:rPr>
        <w:t>ון על כלכלניו מכירים היטב את הכלכל</w:t>
      </w:r>
      <w:r w:rsidR="004C3C97" w:rsidRPr="0094794F">
        <w:rPr>
          <w:rFonts w:ascii="David" w:hAnsi="David" w:cs="David"/>
          <w:szCs w:val="24"/>
          <w:rtl/>
        </w:rPr>
        <w:t xml:space="preserve">ה הישראלית על </w:t>
      </w:r>
      <w:proofErr w:type="spellStart"/>
      <w:r w:rsidR="004C3C97" w:rsidRPr="0094794F">
        <w:rPr>
          <w:rFonts w:ascii="David" w:hAnsi="David" w:cs="David"/>
          <w:szCs w:val="24"/>
          <w:rtl/>
        </w:rPr>
        <w:t>מורכבויותיה</w:t>
      </w:r>
      <w:proofErr w:type="spellEnd"/>
      <w:r w:rsidR="004C3C97" w:rsidRPr="0094794F">
        <w:rPr>
          <w:rFonts w:ascii="David" w:hAnsi="David" w:cs="David"/>
          <w:szCs w:val="24"/>
          <w:rtl/>
        </w:rPr>
        <w:t>. היכרות זו מאפשרת לארגון וכלכלניו, כאשר ה</w:t>
      </w:r>
      <w:r w:rsidR="004C3C97" w:rsidRPr="0094794F">
        <w:rPr>
          <w:rFonts w:ascii="David" w:hAnsi="David" w:cs="David" w:hint="eastAsia"/>
          <w:szCs w:val="24"/>
          <w:rtl/>
        </w:rPr>
        <w:t>ם</w:t>
      </w:r>
      <w:r w:rsidR="004C3C97" w:rsidRPr="0094794F">
        <w:rPr>
          <w:rFonts w:ascii="David" w:hAnsi="David" w:cs="David"/>
          <w:szCs w:val="24"/>
          <w:rtl/>
        </w:rPr>
        <w:t xml:space="preserve"> </w:t>
      </w:r>
      <w:r w:rsidR="004C3C97" w:rsidRPr="0094794F">
        <w:rPr>
          <w:rFonts w:ascii="David" w:hAnsi="David" w:cs="David" w:hint="eastAsia"/>
          <w:szCs w:val="24"/>
          <w:rtl/>
        </w:rPr>
        <w:t>בוחנים</w:t>
      </w:r>
      <w:r w:rsidR="004C3C97" w:rsidRPr="0094794F">
        <w:rPr>
          <w:rFonts w:ascii="David" w:hAnsi="David" w:cs="David"/>
          <w:szCs w:val="24"/>
          <w:rtl/>
        </w:rPr>
        <w:t xml:space="preserve"> תחום מסו</w:t>
      </w:r>
      <w:r w:rsidR="00D22D54" w:rsidRPr="0094794F">
        <w:rPr>
          <w:rFonts w:ascii="David" w:hAnsi="David" w:cs="David"/>
          <w:szCs w:val="24"/>
          <w:rtl/>
        </w:rPr>
        <w:t>ים, להתייחס לנושא שבפוקוס, תוך שהם ערים לנגיעות שלו (הקיימות תמיד)</w:t>
      </w:r>
      <w:r w:rsidR="004C3C97" w:rsidRPr="0094794F">
        <w:rPr>
          <w:rFonts w:ascii="David" w:hAnsi="David" w:cs="David"/>
          <w:szCs w:val="24"/>
          <w:rtl/>
        </w:rPr>
        <w:t xml:space="preserve"> גם</w:t>
      </w:r>
      <w:r w:rsidR="00D22D54" w:rsidRPr="0094794F">
        <w:rPr>
          <w:rFonts w:ascii="David" w:hAnsi="David" w:cs="David"/>
          <w:szCs w:val="24"/>
          <w:rtl/>
        </w:rPr>
        <w:t xml:space="preserve"> בנושאים אחרים המהותיים למרקם הכלכלי והחברתי בישראל.</w:t>
      </w:r>
    </w:p>
    <w:p w:rsidR="00D22D54" w:rsidRPr="0094794F" w:rsidRDefault="00D22D54" w:rsidP="000C1319">
      <w:pPr>
        <w:pStyle w:val="a7"/>
        <w:numPr>
          <w:ilvl w:val="0"/>
          <w:numId w:val="9"/>
        </w:numPr>
        <w:rPr>
          <w:rFonts w:ascii="David" w:hAnsi="David" w:cs="David"/>
          <w:szCs w:val="24"/>
        </w:rPr>
      </w:pPr>
      <w:r w:rsidRPr="0094794F">
        <w:rPr>
          <w:rFonts w:ascii="David" w:hAnsi="David" w:cs="David"/>
          <w:szCs w:val="24"/>
          <w:rtl/>
        </w:rPr>
        <w:t>הארגון מכיר היטב את כלכלות ההשוואה (כלכלות של מדינות מפותחות אחרות בעולם, אשר כולן חברות בארגון). יתרה מזאת, יש לארגון גם גישה לכל משרדי הממשלה הרלוונטיים של מדינות אחרות בארגון, עד הדרג הגבוה ביותר, ללא מאמץ וללא עלויות.</w:t>
      </w:r>
      <w:r w:rsidR="00156F99" w:rsidRPr="0094794F">
        <w:rPr>
          <w:rFonts w:ascii="David" w:hAnsi="David" w:cs="David"/>
          <w:szCs w:val="24"/>
          <w:rtl/>
        </w:rPr>
        <w:t xml:space="preserve"> היכרות זו הינה בעלת משמעות </w:t>
      </w:r>
      <w:r w:rsidR="000C1319" w:rsidRPr="0094794F">
        <w:rPr>
          <w:rFonts w:ascii="David" w:hAnsi="David" w:cs="David" w:hint="eastAsia"/>
          <w:szCs w:val="24"/>
          <w:rtl/>
        </w:rPr>
        <w:t>כיוון</w:t>
      </w:r>
      <w:r w:rsidR="000C1319" w:rsidRPr="0094794F">
        <w:rPr>
          <w:rFonts w:ascii="David" w:hAnsi="David" w:cs="David"/>
          <w:szCs w:val="24"/>
          <w:rtl/>
        </w:rPr>
        <w:t xml:space="preserve"> </w:t>
      </w:r>
      <w:r w:rsidR="000C1319" w:rsidRPr="0094794F">
        <w:rPr>
          <w:rFonts w:ascii="David" w:hAnsi="David" w:cs="David" w:hint="eastAsia"/>
          <w:szCs w:val="24"/>
          <w:rtl/>
        </w:rPr>
        <w:t>שהיא</w:t>
      </w:r>
      <w:r w:rsidR="000C1319" w:rsidRPr="0094794F">
        <w:rPr>
          <w:rFonts w:ascii="David" w:hAnsi="David" w:cs="David"/>
          <w:szCs w:val="24"/>
          <w:rtl/>
        </w:rPr>
        <w:t xml:space="preserve"> </w:t>
      </w:r>
      <w:r w:rsidR="000C1319" w:rsidRPr="0094794F">
        <w:rPr>
          <w:rFonts w:ascii="David" w:hAnsi="David" w:cs="David" w:hint="eastAsia"/>
          <w:szCs w:val="24"/>
          <w:rtl/>
        </w:rPr>
        <w:t>המפתח</w:t>
      </w:r>
      <w:r w:rsidR="000C1319" w:rsidRPr="0094794F">
        <w:rPr>
          <w:rFonts w:ascii="David" w:hAnsi="David" w:cs="David"/>
          <w:szCs w:val="24"/>
          <w:rtl/>
        </w:rPr>
        <w:t xml:space="preserve"> </w:t>
      </w:r>
      <w:r w:rsidR="000C1319" w:rsidRPr="0094794F">
        <w:rPr>
          <w:rFonts w:ascii="David" w:hAnsi="David" w:cs="David" w:hint="eastAsia"/>
          <w:szCs w:val="24"/>
          <w:rtl/>
        </w:rPr>
        <w:t>ל</w:t>
      </w:r>
      <w:r w:rsidR="00156F99" w:rsidRPr="0094794F">
        <w:rPr>
          <w:rFonts w:ascii="David" w:hAnsi="David" w:cs="David"/>
          <w:szCs w:val="24"/>
          <w:rtl/>
        </w:rPr>
        <w:t>הבנה עמו</w:t>
      </w:r>
      <w:r w:rsidR="000C1319" w:rsidRPr="0094794F">
        <w:rPr>
          <w:rFonts w:ascii="David" w:hAnsi="David" w:cs="David"/>
          <w:szCs w:val="24"/>
          <w:rtl/>
        </w:rPr>
        <w:t xml:space="preserve">קה של נושאים, </w:t>
      </w:r>
      <w:r w:rsidR="000C1319" w:rsidRPr="0094794F">
        <w:rPr>
          <w:rFonts w:ascii="David" w:hAnsi="David" w:cs="David" w:hint="eastAsia"/>
          <w:szCs w:val="24"/>
          <w:rtl/>
        </w:rPr>
        <w:t>וכן</w:t>
      </w:r>
      <w:r w:rsidR="000C1319" w:rsidRPr="0094794F">
        <w:rPr>
          <w:rFonts w:ascii="David" w:hAnsi="David" w:cs="David"/>
          <w:szCs w:val="24"/>
          <w:rtl/>
        </w:rPr>
        <w:t xml:space="preserve"> </w:t>
      </w:r>
      <w:r w:rsidR="000C1319" w:rsidRPr="0094794F">
        <w:rPr>
          <w:rFonts w:ascii="David" w:hAnsi="David" w:cs="David" w:hint="eastAsia"/>
          <w:szCs w:val="24"/>
          <w:rtl/>
        </w:rPr>
        <w:t>ל</w:t>
      </w:r>
      <w:r w:rsidR="00156F99" w:rsidRPr="0094794F">
        <w:rPr>
          <w:rFonts w:ascii="David" w:hAnsi="David" w:cs="David"/>
          <w:szCs w:val="24"/>
          <w:rtl/>
        </w:rPr>
        <w:t xml:space="preserve">קיצור משמעותי של תהליכי למידה וקביעת מדיניות. </w:t>
      </w:r>
    </w:p>
    <w:p w:rsidR="00C94C3F" w:rsidRPr="0094794F" w:rsidRDefault="00D22D54" w:rsidP="00C94C3F">
      <w:pPr>
        <w:pStyle w:val="a7"/>
        <w:numPr>
          <w:ilvl w:val="0"/>
          <w:numId w:val="9"/>
        </w:numPr>
        <w:rPr>
          <w:rFonts w:ascii="David" w:hAnsi="David" w:cs="David"/>
          <w:szCs w:val="24"/>
        </w:rPr>
      </w:pPr>
      <w:r w:rsidRPr="0094794F">
        <w:rPr>
          <w:rFonts w:ascii="David" w:hAnsi="David" w:cs="David"/>
          <w:szCs w:val="24"/>
          <w:rtl/>
        </w:rPr>
        <w:t xml:space="preserve">הארגון הינו בבעלות כלל המדינות החברות והינו ארגון ללא כוונות רווח. דהיינו אין לו אינטרס כלכלי והוא </w:t>
      </w:r>
      <w:r w:rsidRPr="0094794F">
        <w:rPr>
          <w:rFonts w:ascii="David" w:hAnsi="David" w:cs="David"/>
          <w:szCs w:val="24"/>
          <w:u w:val="single"/>
          <w:rtl/>
        </w:rPr>
        <w:t xml:space="preserve">איננו משמש יועץ לגורמים </w:t>
      </w:r>
      <w:r w:rsidR="00C94C3F" w:rsidRPr="0094794F">
        <w:rPr>
          <w:rFonts w:ascii="David" w:hAnsi="David" w:cs="David"/>
          <w:szCs w:val="24"/>
          <w:u w:val="single"/>
          <w:rtl/>
        </w:rPr>
        <w:t>מסחריים</w:t>
      </w:r>
      <w:r w:rsidR="00C94C3F" w:rsidRPr="0094794F">
        <w:rPr>
          <w:rFonts w:ascii="David" w:hAnsi="David" w:cs="David"/>
          <w:szCs w:val="24"/>
          <w:rtl/>
        </w:rPr>
        <w:t xml:space="preserve">. </w:t>
      </w:r>
    </w:p>
    <w:p w:rsidR="00D22D54" w:rsidRPr="0094794F" w:rsidRDefault="00D22D54" w:rsidP="00C94C3F">
      <w:pPr>
        <w:pStyle w:val="a7"/>
        <w:numPr>
          <w:ilvl w:val="0"/>
          <w:numId w:val="9"/>
        </w:numPr>
        <w:rPr>
          <w:rFonts w:ascii="David" w:hAnsi="David" w:cs="David"/>
          <w:szCs w:val="24"/>
        </w:rPr>
      </w:pPr>
      <w:r w:rsidRPr="0094794F">
        <w:rPr>
          <w:rFonts w:ascii="David" w:hAnsi="David" w:cs="David"/>
          <w:szCs w:val="24"/>
          <w:rtl/>
        </w:rPr>
        <w:t xml:space="preserve">השיח בו הינו בעל אופי </w:t>
      </w:r>
      <w:r w:rsidR="00C94C3F" w:rsidRPr="0094794F">
        <w:rPr>
          <w:rFonts w:ascii="David" w:hAnsi="David" w:cs="David"/>
          <w:szCs w:val="24"/>
          <w:rtl/>
        </w:rPr>
        <w:t xml:space="preserve">כלכלי א-פוליטי. </w:t>
      </w:r>
    </w:p>
    <w:p w:rsidR="00156F99" w:rsidRDefault="00E0524D" w:rsidP="000C1319">
      <w:pPr>
        <w:pStyle w:val="a7"/>
        <w:numPr>
          <w:ilvl w:val="0"/>
          <w:numId w:val="9"/>
        </w:numPr>
        <w:rPr>
          <w:rFonts w:ascii="David" w:hAnsi="David" w:cs="David"/>
          <w:szCs w:val="24"/>
        </w:rPr>
      </w:pPr>
      <w:r w:rsidRPr="0094794F">
        <w:rPr>
          <w:rFonts w:ascii="David" w:hAnsi="David" w:cs="David"/>
          <w:szCs w:val="24"/>
          <w:rtl/>
        </w:rPr>
        <w:t xml:space="preserve">הארגון הינו סמכות בעולם המפותח לסטנדרטים בינלאומיים – הוא הקובע את המדדים והוא גם הבודק את ההתאמה של המדיניות במדינות החברות לסטנדרטים אלה (על ידי סקירות, ובדיקות עמיתים). </w:t>
      </w:r>
      <w:r w:rsidR="00156F99" w:rsidRPr="0094794F">
        <w:rPr>
          <w:rFonts w:ascii="David" w:hAnsi="David" w:cs="David"/>
          <w:szCs w:val="24"/>
          <w:rtl/>
        </w:rPr>
        <w:t>עבודה משותפת עם ארגון שקובע את הסטנדרט הבינלאומי</w:t>
      </w:r>
      <w:r w:rsidRPr="0094794F">
        <w:rPr>
          <w:rFonts w:ascii="David" w:hAnsi="David" w:cs="David"/>
          <w:szCs w:val="24"/>
          <w:rtl/>
        </w:rPr>
        <w:t xml:space="preserve"> להתנהלות, תסייע לממשלה לאמץ מדיניות שהינה לא רק נכונה עבור המדינה אלא גם תואמת סטנדרטים בינלאומיים</w:t>
      </w:r>
      <w:r w:rsidR="000C1319" w:rsidRPr="0094794F">
        <w:rPr>
          <w:rFonts w:ascii="David" w:hAnsi="David" w:cs="David"/>
          <w:szCs w:val="24"/>
          <w:rtl/>
        </w:rPr>
        <w:t xml:space="preserve">, </w:t>
      </w:r>
      <w:r w:rsidR="000C1319" w:rsidRPr="0094794F">
        <w:rPr>
          <w:rFonts w:ascii="David" w:hAnsi="David" w:cs="David" w:hint="eastAsia"/>
          <w:szCs w:val="24"/>
          <w:rtl/>
        </w:rPr>
        <w:t>מה</w:t>
      </w:r>
      <w:r w:rsidR="000C1319" w:rsidRPr="0094794F">
        <w:rPr>
          <w:rFonts w:ascii="David" w:hAnsi="David" w:cs="David"/>
          <w:szCs w:val="24"/>
          <w:rtl/>
        </w:rPr>
        <w:t xml:space="preserve"> </w:t>
      </w:r>
      <w:r w:rsidR="000C1319" w:rsidRPr="0094794F">
        <w:rPr>
          <w:rFonts w:ascii="David" w:hAnsi="David" w:cs="David" w:hint="eastAsia"/>
          <w:szCs w:val="24"/>
          <w:rtl/>
        </w:rPr>
        <w:t>שחוסך</w:t>
      </w:r>
      <w:r w:rsidR="000C1319" w:rsidRPr="0094794F">
        <w:rPr>
          <w:rFonts w:ascii="David" w:hAnsi="David" w:cs="David"/>
          <w:szCs w:val="24"/>
          <w:rtl/>
        </w:rPr>
        <w:t xml:space="preserve"> </w:t>
      </w:r>
      <w:r w:rsidR="000C1319" w:rsidRPr="0094794F">
        <w:rPr>
          <w:rFonts w:ascii="David" w:hAnsi="David" w:cs="David" w:hint="eastAsia"/>
          <w:szCs w:val="24"/>
          <w:rtl/>
        </w:rPr>
        <w:t>זמן</w:t>
      </w:r>
      <w:r w:rsidR="000C1319" w:rsidRPr="0094794F">
        <w:rPr>
          <w:rFonts w:ascii="David" w:hAnsi="David" w:cs="David"/>
          <w:szCs w:val="24"/>
          <w:rtl/>
        </w:rPr>
        <w:t xml:space="preserve"> </w:t>
      </w:r>
      <w:r w:rsidR="000C1319" w:rsidRPr="0094794F">
        <w:rPr>
          <w:rFonts w:ascii="David" w:hAnsi="David" w:cs="David" w:hint="eastAsia"/>
          <w:szCs w:val="24"/>
          <w:rtl/>
        </w:rPr>
        <w:t>ועלויות</w:t>
      </w:r>
      <w:r w:rsidRPr="0094794F">
        <w:rPr>
          <w:rFonts w:ascii="David" w:hAnsi="David" w:cs="David"/>
          <w:szCs w:val="24"/>
          <w:rtl/>
        </w:rPr>
        <w:t xml:space="preserve">. </w:t>
      </w:r>
    </w:p>
    <w:p w:rsidR="000068FB" w:rsidRPr="0094794F" w:rsidRDefault="000068FB" w:rsidP="0094794F">
      <w:pPr>
        <w:ind w:left="360"/>
        <w:rPr>
          <w:rFonts w:ascii="David" w:hAnsi="David" w:cs="David"/>
          <w:szCs w:val="24"/>
        </w:rPr>
      </w:pPr>
    </w:p>
    <w:p w:rsidR="00156F99" w:rsidRPr="0094794F" w:rsidRDefault="000068FB" w:rsidP="0094794F">
      <w:pPr>
        <w:rPr>
          <w:rFonts w:ascii="David" w:hAnsi="David" w:cs="David"/>
          <w:szCs w:val="24"/>
          <w:rtl/>
        </w:rPr>
      </w:pPr>
      <w:r w:rsidRPr="00495CE5">
        <w:rPr>
          <w:rFonts w:ascii="David" w:hAnsi="David" w:cs="David"/>
          <w:szCs w:val="24"/>
          <w:rtl/>
        </w:rPr>
        <w:t>לפיכך</w:t>
      </w:r>
      <w:r w:rsidRPr="000068FB" w:rsidDel="005E0362">
        <w:rPr>
          <w:rFonts w:ascii="David" w:hAnsi="David" w:cs="David"/>
          <w:szCs w:val="24"/>
          <w:rtl/>
        </w:rPr>
        <w:t xml:space="preserve"> </w:t>
      </w:r>
      <w:r>
        <w:rPr>
          <w:rFonts w:ascii="David" w:hAnsi="David" w:cs="David" w:hint="cs"/>
          <w:szCs w:val="24"/>
          <w:rtl/>
        </w:rPr>
        <w:t xml:space="preserve">ולאור האמור לעיל בשל ייחודיותו של מוסד ה- </w:t>
      </w:r>
      <w:r>
        <w:rPr>
          <w:rFonts w:ascii="David" w:hAnsi="David" w:cs="David" w:hint="cs"/>
          <w:szCs w:val="24"/>
        </w:rPr>
        <w:t>OECD</w:t>
      </w:r>
      <w:r>
        <w:rPr>
          <w:rFonts w:ascii="David" w:hAnsi="David" w:cs="David" w:hint="cs"/>
          <w:szCs w:val="24"/>
          <w:rtl/>
        </w:rPr>
        <w:t xml:space="preserve">, </w:t>
      </w:r>
      <w:r w:rsidRPr="00273564">
        <w:rPr>
          <w:rFonts w:ascii="David" w:hAnsi="David" w:cs="David"/>
          <w:szCs w:val="24"/>
          <w:rtl/>
        </w:rPr>
        <w:t>מבקש</w:t>
      </w:r>
      <w:r w:rsidRPr="000068FB" w:rsidDel="005E0362">
        <w:rPr>
          <w:rFonts w:ascii="David" w:hAnsi="David" w:cs="David"/>
          <w:szCs w:val="24"/>
          <w:rtl/>
        </w:rPr>
        <w:t xml:space="preserve"> </w:t>
      </w:r>
      <w:r w:rsidR="00156F99" w:rsidRPr="0094794F">
        <w:rPr>
          <w:rFonts w:ascii="David" w:hAnsi="David" w:cs="David"/>
          <w:szCs w:val="24"/>
          <w:rtl/>
        </w:rPr>
        <w:t>משרד האוצר להתקשר עם הארגון לצורך סיוע במחקר</w:t>
      </w:r>
      <w:r>
        <w:rPr>
          <w:rFonts w:ascii="David" w:hAnsi="David" w:cs="David" w:hint="cs"/>
          <w:szCs w:val="24"/>
          <w:rtl/>
        </w:rPr>
        <w:t>י</w:t>
      </w:r>
      <w:r w:rsidR="00156F99" w:rsidRPr="0094794F">
        <w:rPr>
          <w:rFonts w:ascii="David" w:hAnsi="David" w:cs="David"/>
          <w:szCs w:val="24"/>
          <w:rtl/>
        </w:rPr>
        <w:t xml:space="preserve"> עומק</w:t>
      </w:r>
      <w:r>
        <w:rPr>
          <w:rFonts w:ascii="David" w:hAnsi="David" w:cs="David" w:hint="cs"/>
          <w:szCs w:val="24"/>
          <w:rtl/>
        </w:rPr>
        <w:t>, שנמצאים</w:t>
      </w:r>
      <w:r w:rsidR="00156F99" w:rsidRPr="0094794F">
        <w:rPr>
          <w:rFonts w:ascii="David" w:hAnsi="David" w:cs="David"/>
          <w:szCs w:val="24"/>
          <w:rtl/>
        </w:rPr>
        <w:t xml:space="preserve"> במרכז השיח הכלכלי בישראל</w:t>
      </w:r>
      <w:r>
        <w:rPr>
          <w:rFonts w:ascii="David" w:hAnsi="David" w:cs="David" w:hint="cs"/>
          <w:szCs w:val="24"/>
          <w:rtl/>
        </w:rPr>
        <w:t xml:space="preserve">. </w:t>
      </w:r>
    </w:p>
    <w:sectPr w:rsidR="00156F99" w:rsidRPr="0094794F"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FC5F16"/>
    <w:multiLevelType w:val="hybridMultilevel"/>
    <w:tmpl w:val="7F382C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690D37"/>
    <w:multiLevelType w:val="multilevel"/>
    <w:tmpl w:val="2C7611E6"/>
    <w:numStyleLink w:val="-0"/>
  </w:abstractNum>
  <w:abstractNum w:abstractNumId="5" w15:restartNumberingAfterBreak="0">
    <w:nsid w:val="39AD6714"/>
    <w:multiLevelType w:val="hybridMultilevel"/>
    <w:tmpl w:val="6B3E8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77D4CEE"/>
    <w:multiLevelType w:val="multilevel"/>
    <w:tmpl w:val="2C7611E6"/>
    <w:numStyleLink w:val="-0"/>
  </w:abstractNum>
  <w:abstractNum w:abstractNumId="7" w15:restartNumberingAfterBreak="0">
    <w:nsid w:val="52C63965"/>
    <w:multiLevelType w:val="multilevel"/>
    <w:tmpl w:val="CB2CFB36"/>
    <w:numStyleLink w:val="-"/>
  </w:abstractNum>
  <w:abstractNum w:abstractNumId="8" w15:restartNumberingAfterBreak="0">
    <w:nsid w:val="59BC4114"/>
    <w:multiLevelType w:val="hybridMultilevel"/>
    <w:tmpl w:val="D8BEA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9"/>
  </w:num>
  <w:num w:numId="3">
    <w:abstractNumId w:val="1"/>
  </w:num>
  <w:num w:numId="4">
    <w:abstractNumId w:val="2"/>
  </w:num>
  <w:num w:numId="5">
    <w:abstractNumId w:val="0"/>
  </w:num>
  <w:num w:numId="6">
    <w:abstractNumId w:val="6"/>
  </w:num>
  <w:num w:numId="7">
    <w:abstractNumId w:val="7"/>
  </w:num>
  <w:num w:numId="8">
    <w:abstractNumId w:val="8"/>
  </w:num>
  <w:num w:numId="9">
    <w:abstractNumId w:val="3"/>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EB8"/>
    <w:rsid w:val="000068FB"/>
    <w:rsid w:val="00014182"/>
    <w:rsid w:val="00047C97"/>
    <w:rsid w:val="000520B7"/>
    <w:rsid w:val="000568CE"/>
    <w:rsid w:val="00066383"/>
    <w:rsid w:val="00080796"/>
    <w:rsid w:val="00093B9D"/>
    <w:rsid w:val="000C04AE"/>
    <w:rsid w:val="000C1319"/>
    <w:rsid w:val="000E6098"/>
    <w:rsid w:val="000E632C"/>
    <w:rsid w:val="0010326C"/>
    <w:rsid w:val="00156F99"/>
    <w:rsid w:val="001611C6"/>
    <w:rsid w:val="00164B30"/>
    <w:rsid w:val="0018292D"/>
    <w:rsid w:val="001A7C42"/>
    <w:rsid w:val="001C4F6D"/>
    <w:rsid w:val="001D55DD"/>
    <w:rsid w:val="001E548A"/>
    <w:rsid w:val="001F3A93"/>
    <w:rsid w:val="00264860"/>
    <w:rsid w:val="00275887"/>
    <w:rsid w:val="002A54A3"/>
    <w:rsid w:val="002A7FEA"/>
    <w:rsid w:val="002D7789"/>
    <w:rsid w:val="002E38F4"/>
    <w:rsid w:val="002F197C"/>
    <w:rsid w:val="00325E01"/>
    <w:rsid w:val="00361114"/>
    <w:rsid w:val="003840FE"/>
    <w:rsid w:val="00393C6A"/>
    <w:rsid w:val="003A1D7A"/>
    <w:rsid w:val="003B5AA2"/>
    <w:rsid w:val="003C3A5C"/>
    <w:rsid w:val="003F1396"/>
    <w:rsid w:val="0040055E"/>
    <w:rsid w:val="00423D6A"/>
    <w:rsid w:val="00426E0E"/>
    <w:rsid w:val="004323EF"/>
    <w:rsid w:val="004410DE"/>
    <w:rsid w:val="0044663B"/>
    <w:rsid w:val="00451F2E"/>
    <w:rsid w:val="004523EB"/>
    <w:rsid w:val="00452D7A"/>
    <w:rsid w:val="004C127D"/>
    <w:rsid w:val="004C3C97"/>
    <w:rsid w:val="004C5538"/>
    <w:rsid w:val="004D65A1"/>
    <w:rsid w:val="004E479D"/>
    <w:rsid w:val="004F3773"/>
    <w:rsid w:val="005028F9"/>
    <w:rsid w:val="00505D36"/>
    <w:rsid w:val="00515321"/>
    <w:rsid w:val="00515E5C"/>
    <w:rsid w:val="00534452"/>
    <w:rsid w:val="005371D8"/>
    <w:rsid w:val="00556BE2"/>
    <w:rsid w:val="005D42E4"/>
    <w:rsid w:val="005E0362"/>
    <w:rsid w:val="00600BFA"/>
    <w:rsid w:val="00600F1F"/>
    <w:rsid w:val="00602DAD"/>
    <w:rsid w:val="006309B0"/>
    <w:rsid w:val="0066664E"/>
    <w:rsid w:val="00692C69"/>
    <w:rsid w:val="006952CA"/>
    <w:rsid w:val="006A13C9"/>
    <w:rsid w:val="006A2503"/>
    <w:rsid w:val="006A5446"/>
    <w:rsid w:val="006B352E"/>
    <w:rsid w:val="006C55AF"/>
    <w:rsid w:val="006D0744"/>
    <w:rsid w:val="006D6095"/>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10BC9"/>
    <w:rsid w:val="00915C9A"/>
    <w:rsid w:val="00935E81"/>
    <w:rsid w:val="0094794F"/>
    <w:rsid w:val="00986444"/>
    <w:rsid w:val="00990A24"/>
    <w:rsid w:val="009B64FE"/>
    <w:rsid w:val="009E52B5"/>
    <w:rsid w:val="009F7F7A"/>
    <w:rsid w:val="00A15876"/>
    <w:rsid w:val="00A15D5D"/>
    <w:rsid w:val="00A30921"/>
    <w:rsid w:val="00A5751E"/>
    <w:rsid w:val="00A67A4F"/>
    <w:rsid w:val="00A7396A"/>
    <w:rsid w:val="00A73972"/>
    <w:rsid w:val="00A76276"/>
    <w:rsid w:val="00A821ED"/>
    <w:rsid w:val="00A84333"/>
    <w:rsid w:val="00A84658"/>
    <w:rsid w:val="00AA4752"/>
    <w:rsid w:val="00AC0823"/>
    <w:rsid w:val="00AD0167"/>
    <w:rsid w:val="00AF1C47"/>
    <w:rsid w:val="00B03E2B"/>
    <w:rsid w:val="00B041F7"/>
    <w:rsid w:val="00B311D4"/>
    <w:rsid w:val="00B429D7"/>
    <w:rsid w:val="00B60EE6"/>
    <w:rsid w:val="00B67385"/>
    <w:rsid w:val="00B70EB8"/>
    <w:rsid w:val="00B93390"/>
    <w:rsid w:val="00B93A25"/>
    <w:rsid w:val="00BB09B1"/>
    <w:rsid w:val="00BB393A"/>
    <w:rsid w:val="00BD67E7"/>
    <w:rsid w:val="00C01906"/>
    <w:rsid w:val="00C171DC"/>
    <w:rsid w:val="00C27AC8"/>
    <w:rsid w:val="00C37F33"/>
    <w:rsid w:val="00C84ABA"/>
    <w:rsid w:val="00C94C3F"/>
    <w:rsid w:val="00CA61AF"/>
    <w:rsid w:val="00CB40A4"/>
    <w:rsid w:val="00CC356E"/>
    <w:rsid w:val="00CD6DB8"/>
    <w:rsid w:val="00CE0517"/>
    <w:rsid w:val="00CF44BB"/>
    <w:rsid w:val="00D22D54"/>
    <w:rsid w:val="00D33979"/>
    <w:rsid w:val="00D641A1"/>
    <w:rsid w:val="00D66453"/>
    <w:rsid w:val="00D731DA"/>
    <w:rsid w:val="00D969C1"/>
    <w:rsid w:val="00DD5320"/>
    <w:rsid w:val="00DE069A"/>
    <w:rsid w:val="00DE7CC8"/>
    <w:rsid w:val="00DF19DB"/>
    <w:rsid w:val="00DF73FF"/>
    <w:rsid w:val="00E0524D"/>
    <w:rsid w:val="00E41B31"/>
    <w:rsid w:val="00E56588"/>
    <w:rsid w:val="00E95EEF"/>
    <w:rsid w:val="00EA6729"/>
    <w:rsid w:val="00EC303E"/>
    <w:rsid w:val="00EF71D7"/>
    <w:rsid w:val="00F00D41"/>
    <w:rsid w:val="00F0592A"/>
    <w:rsid w:val="00F25ABF"/>
    <w:rsid w:val="00F33BE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3A8FDCFC-7BB7-4690-A7F4-C4E58374A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0823"/>
    <w:pPr>
      <w:bidi/>
      <w:spacing w:before="120" w:after="120" w:line="360" w:lineRule="auto"/>
      <w:jc w:val="both"/>
    </w:pPr>
    <w:rPr>
      <w:rFonts w:ascii="Times New Roman" w:hAnsi="Times New Roman" w:cs="FrankRuehl"/>
      <w:sz w:val="24"/>
      <w:szCs w:val="26"/>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semiHidden/>
    <w:unhideWhenUsed/>
    <w:rsid w:val="00B70EB8"/>
    <w:rPr>
      <w:color w:val="0000FF"/>
      <w:u w:val="single"/>
    </w:rPr>
  </w:style>
  <w:style w:type="character" w:styleId="a8">
    <w:name w:val="annotation reference"/>
    <w:basedOn w:val="a0"/>
    <w:uiPriority w:val="99"/>
    <w:semiHidden/>
    <w:unhideWhenUsed/>
    <w:rsid w:val="00A821ED"/>
    <w:rPr>
      <w:sz w:val="16"/>
      <w:szCs w:val="16"/>
    </w:rPr>
  </w:style>
  <w:style w:type="paragraph" w:styleId="a9">
    <w:name w:val="annotation text"/>
    <w:basedOn w:val="a"/>
    <w:link w:val="aa"/>
    <w:uiPriority w:val="99"/>
    <w:semiHidden/>
    <w:unhideWhenUsed/>
    <w:rsid w:val="00A821ED"/>
    <w:pPr>
      <w:spacing w:line="240" w:lineRule="auto"/>
    </w:pPr>
    <w:rPr>
      <w:sz w:val="20"/>
      <w:szCs w:val="20"/>
    </w:rPr>
  </w:style>
  <w:style w:type="character" w:customStyle="1" w:styleId="aa">
    <w:name w:val="טקסט הערה תו"/>
    <w:basedOn w:val="a0"/>
    <w:link w:val="a9"/>
    <w:uiPriority w:val="99"/>
    <w:semiHidden/>
    <w:rsid w:val="00A821ED"/>
    <w:rPr>
      <w:rFonts w:ascii="Times New Roman" w:hAnsi="Times New Roman" w:cs="FrankRuehl"/>
      <w:sz w:val="20"/>
      <w:szCs w:val="20"/>
    </w:rPr>
  </w:style>
  <w:style w:type="paragraph" w:styleId="ab">
    <w:name w:val="annotation subject"/>
    <w:basedOn w:val="a9"/>
    <w:next w:val="a9"/>
    <w:link w:val="ac"/>
    <w:uiPriority w:val="99"/>
    <w:semiHidden/>
    <w:unhideWhenUsed/>
    <w:rsid w:val="00A821ED"/>
    <w:rPr>
      <w:b/>
      <w:bCs/>
    </w:rPr>
  </w:style>
  <w:style w:type="character" w:customStyle="1" w:styleId="ac">
    <w:name w:val="נושא הערה תו"/>
    <w:basedOn w:val="aa"/>
    <w:link w:val="ab"/>
    <w:uiPriority w:val="99"/>
    <w:semiHidden/>
    <w:rsid w:val="00A821ED"/>
    <w:rPr>
      <w:rFonts w:ascii="Times New Roman" w:hAnsi="Times New Roman" w:cs="FrankRuehl"/>
      <w:b/>
      <w:bCs/>
      <w:sz w:val="20"/>
      <w:szCs w:val="20"/>
    </w:rPr>
  </w:style>
  <w:style w:type="paragraph" w:styleId="ad">
    <w:name w:val="Balloon Text"/>
    <w:basedOn w:val="a"/>
    <w:link w:val="ae"/>
    <w:uiPriority w:val="99"/>
    <w:semiHidden/>
    <w:unhideWhenUsed/>
    <w:rsid w:val="00A821ED"/>
    <w:pPr>
      <w:spacing w:before="0" w:after="0" w:line="240" w:lineRule="auto"/>
    </w:pPr>
    <w:rPr>
      <w:rFonts w:ascii="Tahoma" w:hAnsi="Tahoma" w:cs="Tahoma"/>
      <w:sz w:val="18"/>
      <w:szCs w:val="18"/>
    </w:rPr>
  </w:style>
  <w:style w:type="character" w:customStyle="1" w:styleId="ae">
    <w:name w:val="טקסט בלונים תו"/>
    <w:basedOn w:val="a0"/>
    <w:link w:val="ad"/>
    <w:uiPriority w:val="99"/>
    <w:semiHidden/>
    <w:rsid w:val="00A821ED"/>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95670">
      <w:bodyDiv w:val="1"/>
      <w:marLeft w:val="0"/>
      <w:marRight w:val="0"/>
      <w:marTop w:val="0"/>
      <w:marBottom w:val="0"/>
      <w:divBdr>
        <w:top w:val="none" w:sz="0" w:space="0" w:color="auto"/>
        <w:left w:val="none" w:sz="0" w:space="0" w:color="auto"/>
        <w:bottom w:val="none" w:sz="0" w:space="0" w:color="auto"/>
        <w:right w:val="none" w:sz="0" w:space="0" w:color="auto"/>
      </w:divBdr>
    </w:div>
    <w:div w:id="78612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pedia.org/wiki/%D7%A9%D7%95%D7%A7_%D7%97%D7%95%D7%A4%D7%A9%D7%99" TargetMode="External"/><Relationship Id="rId3" Type="http://schemas.openxmlformats.org/officeDocument/2006/relationships/styles" Target="styles.xml"/><Relationship Id="rId7" Type="http://schemas.openxmlformats.org/officeDocument/2006/relationships/hyperlink" Target="https://he.wikipedia.org/wiki/%D7%93%D7%9E%D7%95%D7%A7%D7%A8%D7%98%D7%99%D7%94_%D7%9C%D7%99%D7%91%D7%A8%D7%9C%D7%99%D7%A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he.wikipedia.org/wiki/%D7%9E%D7%93%D7%99%D7%A0%D7%94_%D7%9E%D7%A4%D7%95%D7%AA%D7%97%D7%AA"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FE94A4-FB9A-46D3-A377-1C57F90FD8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624</Words>
  <Characters>3122</Characters>
  <Application>Microsoft Office Word</Application>
  <DocSecurity>0</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ענת אילון גנור</dc:creator>
  <cp:keywords/>
  <dc:description/>
  <cp:lastModifiedBy>אסנת תורג'מן</cp:lastModifiedBy>
  <cp:revision>2</cp:revision>
  <dcterms:created xsi:type="dcterms:W3CDTF">2019-02-27T06:24:00Z</dcterms:created>
  <dcterms:modified xsi:type="dcterms:W3CDTF">2019-02-27T06:24:00Z</dcterms:modified>
</cp:coreProperties>
</file>